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left"/>
        <w:tblLayout w:type="fixed"/>
        <w:tblLook w:firstColumn="1" w:firstRow="1" w:lastColumn="0" w:lastRow="0" w:noHBand="0" w:noVBand="1" w:val="04A0"/>
      </w:tblPr>
      <w:tblGrid>
        <w:gridCol w:w="1440"/>
        <w:gridCol w:w="8496"/>
      </w:tblGrid>
      <w:tr>
        <w:tc>
          <w:tcPr>
            <w:tcW w:type="dxa" w:w="5083"/>
            <w:vAlign w:val="center"/>
            <w:tcBorders>
              <w:top w:val="nil"/>
              <w:left w:val="nil"/>
              <w:bottom w:val="nil"/>
              <w:right w:val="nil"/>
            </w:tcBorders>
          </w:tcPr>
          <w:p>
            <w:pPr>
              <w:jc w:val="center"/>
            </w:pPr>
            <w:r>
              <w:drawing>
                <wp:inline xmlns:a="http://schemas.openxmlformats.org/drawingml/2006/main" xmlns:pic="http://schemas.openxmlformats.org/drawingml/2006/picture">
                  <wp:extent cx="667512" cy="680194"/>
                  <wp:docPr id="1" name="Picture 1"/>
                  <wp:cNvGraphicFramePr>
                    <a:graphicFrameLocks noChangeAspect="1"/>
                  </wp:cNvGraphicFramePr>
                  <a:graphic>
                    <a:graphicData uri="http://schemas.openxmlformats.org/drawingml/2006/picture">
                      <pic:pic>
                        <pic:nvPicPr>
                          <pic:cNvPr id="0" name="Cropped Orbit Logo(1).png"/>
                          <pic:cNvPicPr/>
                        </pic:nvPicPr>
                        <pic:blipFill>
                          <a:blip r:embed="rId11"/>
                          <a:stretch>
                            <a:fillRect/>
                          </a:stretch>
                        </pic:blipFill>
                        <pic:spPr>
                          <a:xfrm>
                            <a:off x="0" y="0"/>
                            <a:ext cx="667512" cy="680194"/>
                          </a:xfrm>
                          <a:prstGeom prst="rect"/>
                        </pic:spPr>
                      </pic:pic>
                    </a:graphicData>
                  </a:graphic>
                </wp:inline>
              </w:drawing>
            </w:r>
          </w:p>
        </w:tc>
        <w:tc>
          <w:tcPr>
            <w:tcW w:type="dxa" w:w="5083"/>
            <w:vAlign w:val="center"/>
            <w:tcBorders>
              <w:top w:val="nil"/>
              <w:left w:val="nil"/>
              <w:bottom w:val="nil"/>
              <w:right w:val="nil"/>
            </w:tcBorders>
          </w:tcPr>
          <w:p>
            <w:pPr>
              <w:jc w:val="left"/>
            </w:pPr>
            <w:r>
              <w:rPr>
                <w:rFonts w:ascii="Aptos" w:hAnsi="Aptos"/>
                <w:b/>
                <w:color w:val="0B1733"/>
                <w:sz w:val="32"/>
              </w:rPr>
              <w:t>O.R.B.I.T.</w:t>
            </w:r>
            <w:r>
              <w:br/>
            </w:r>
            <w:r>
              <w:rPr>
                <w:rFonts w:ascii="Aptos" w:hAnsi="Aptos"/>
                <w:color w:val="536174"/>
                <w:sz w:val="17"/>
              </w:rPr>
              <w:t>Organized Research Building: Idea-to-Publication Track</w:t>
            </w:r>
          </w:p>
        </w:tc>
      </w:tr>
    </w:tbl>
    <w:p>
      <w:pPr>
        <w:pStyle w:val="ORBITEyebrow"/>
      </w:pPr>
      <w:r>
        <w:t>OPEN ACCESS RESOURCE</w:t>
      </w:r>
    </w:p>
    <w:p>
      <w:pPr>
        <w:pStyle w:val="Title"/>
      </w:pPr>
      <w:r>
        <w:t>Building an Academic CV</w:t>
      </w:r>
    </w:p>
    <w:p>
      <w:pPr>
        <w:pStyle w:val="Subtitle"/>
      </w:pPr>
      <w:r>
        <w:t>A beginner-friendly guide to presenting research, training, skills, and scholarly work clearly and honestly.</w:t>
      </w:r>
    </w:p>
    <w:tbl>
      <w:tblPr>
        <w:tblW w:type="auto" w:w="0"/>
        <w:jc w:val="center"/>
        <w:tblLayout w:type="autofit"/>
        <w:tblLook w:firstColumn="1" w:firstRow="1" w:lastColumn="0" w:lastRow="0" w:noHBand="0" w:noVBand="1" w:val="04A0"/>
      </w:tblPr>
      <w:tblGrid>
        <w:gridCol w:w="10166"/>
      </w:tblGrid>
      <w:tr>
        <w:trPr>
          <w:cantSplit w:val="1"/>
        </w:trPr>
        <w:tc>
          <w:tcPr>
            <w:tcW w:type="dxa" w:w="10166"/>
            <w:shd w:fill="EAF6FF"/>
            <w:tcBorders>
              <w:top w:val="single" w:sz="4" w:color="D9E2EC"/>
              <w:left w:val="single" w:sz="18" w:color="168FE0"/>
              <w:bottom w:val="single" w:sz="4" w:color="D9E2EC"/>
              <w:right w:val="single" w:sz="4" w:color="D9E2EC"/>
            </w:tcBorders>
          </w:tcPr>
          <w:p>
            <w:pPr>
              <w:spacing w:after="0"/>
            </w:pPr>
            <w:r>
              <w:rPr>
                <w:rFonts w:ascii="Aptos" w:hAnsi="Aptos"/>
                <w:b/>
                <w:color w:val="168FE0"/>
                <w:sz w:val="17"/>
              </w:rPr>
              <w:t xml:space="preserve">BEST FOR  </w:t>
            </w:r>
            <w:r>
              <w:rPr>
                <w:rFonts w:ascii="Aptos" w:hAnsi="Aptos"/>
                <w:color w:val="0B1733"/>
                <w:sz w:val="20"/>
              </w:rPr>
              <w:t>Students applying to research labs, fellowships, honors programs, research opportunities, or graduate programs.</w:t>
            </w:r>
          </w:p>
        </w:tc>
      </w:tr>
    </w:tbl>
    <w:tbl>
      <w:tblPr>
        <w:tblW w:type="auto" w:w="0"/>
        <w:jc w:val="center"/>
        <w:tblLayout w:type="autofit"/>
        <w:tblLook w:firstColumn="1" w:firstRow="1" w:lastColumn="0" w:lastRow="0" w:noHBand="0" w:noVBand="1" w:val="04A0"/>
      </w:tblPr>
      <w:tblGrid>
        <w:gridCol w:w="10166"/>
      </w:tblGrid>
      <w:tr>
        <w:trPr>
          <w:cantSplit w:val="1"/>
        </w:trPr>
        <w:tc>
          <w:tcPr>
            <w:tcW w:type="dxa" w:w="10166"/>
            <w:shd w:fill="EAF6FF"/>
            <w:tcBorders>
              <w:top w:val="single" w:sz="4" w:color="D9E2EC"/>
              <w:left w:val="single" w:sz="18" w:color="00A6B8"/>
              <w:bottom w:val="single" w:sz="4" w:color="D9E2EC"/>
              <w:right w:val="single" w:sz="4" w:color="D9E2EC"/>
            </w:tcBorders>
          </w:tcPr>
          <w:p>
            <w:pPr>
              <w:spacing w:after="0"/>
            </w:pPr>
            <w:r>
              <w:rPr>
                <w:rFonts w:ascii="Aptos" w:hAnsi="Aptos"/>
                <w:b/>
                <w:color w:val="00A6B8"/>
                <w:sz w:val="17"/>
              </w:rPr>
              <w:t xml:space="preserve">THE BIG IDEA  </w:t>
            </w:r>
            <w:r>
              <w:rPr>
                <w:rFonts w:ascii="Aptos" w:hAnsi="Aptos"/>
                <w:color w:val="0B1733"/>
                <w:sz w:val="20"/>
              </w:rPr>
              <w:t>A CV is not a list of everything you have ever done. It is a clear record of your academic trajectory: what you have studied, what questions you have worked on, which methods you have used, and what you have produced.</w:t>
            </w:r>
          </w:p>
        </w:tc>
      </w:tr>
    </w:tbl>
    <w:p>
      <w:pPr>
        <w:pStyle w:val="Heading1"/>
      </w:pPr>
      <w:r>
        <w:t>1. Start with a simple academic header</w:t>
      </w:r>
    </w:p>
    <w:p>
      <w:pPr>
        <w:spacing w:after="120"/>
      </w:pPr>
      <w:r>
        <w:t>Place your name first, followed by your university, degree or major, expected graduation date, academic email, and a professional link when it adds value. A LinkedIn page, portfolio, or GitHub can be useful when it contains relevant scholarly or technical work.</w:t>
      </w:r>
    </w:p>
    <w:p>
      <w:pPr>
        <w:spacing w:after="120"/>
      </w:pPr>
      <w:r>
        <w:t>Keep the header clean. The purpose is to make it easy for a faculty member or selection committee to know who you are and how to contact you within a few seconds.</w:t>
      </w:r>
    </w:p>
    <w:p>
      <w:pPr>
        <w:pStyle w:val="Heading1"/>
      </w:pPr>
      <w:r>
        <w:t>2. Make your research interests specific</w:t>
      </w:r>
    </w:p>
    <w:p>
      <w:pPr>
        <w:spacing w:after="120"/>
      </w:pPr>
      <w:r>
        <w:t>Use two to four focused research areas rather than broad labels. “Psychology” or “neuroscience” tells the reader very little. A stronger description identifies a narrower topic, population, mechanism, or method. When relevant, name methods you are developing, such as systematic review, qualitative coding, survey design, Python/R analysis, archival research, or visual analysis.</w:t>
      </w:r>
    </w:p>
    <w:tbl>
      <w:tblPr>
        <w:tblW w:type="auto" w:w="0"/>
        <w:jc w:val="center"/>
        <w:tblLayout w:type="fixed"/>
        <w:tblLook w:firstColumn="1" w:firstRow="1" w:lastColumn="0" w:lastRow="0" w:noHBand="0" w:noVBand="1" w:val="04A0"/>
      </w:tblPr>
      <w:tblGrid>
        <w:gridCol w:w="4824"/>
        <w:gridCol w:w="4824"/>
      </w:tblGrid>
      <w:tr>
        <w:trPr>
          <w:cantSplit w:val="1"/>
        </w:trPr>
        <w:tc>
          <w:tcPr>
            <w:tcW w:type="dxa" w:w="5083"/>
            <w:shd w:fill="0B1733"/>
            <w:tcBorders>
              <w:top w:val="single" w:sz="4" w:color="D9E2EC"/>
              <w:left w:val="single" w:sz="4" w:color="D9E2EC"/>
              <w:bottom w:val="single" w:sz="4" w:color="D9E2EC"/>
              <w:right w:val="single" w:sz="4" w:color="D9E2EC"/>
            </w:tcBorders>
          </w:tcPr>
          <w:p>
            <w:pPr>
              <w:jc w:val="center"/>
            </w:pPr>
            <w:r>
              <w:rPr>
                <w:b/>
                <w:color w:val="FFFFFF"/>
                <w:sz w:val="18"/>
              </w:rPr>
              <w:t>TOO BROAD</w:t>
            </w:r>
          </w:p>
        </w:tc>
        <w:tc>
          <w:tcPr>
            <w:tcW w:type="dxa" w:w="5083"/>
            <w:shd w:fill="168FE0"/>
            <w:tcBorders>
              <w:top w:val="single" w:sz="4" w:color="D9E2EC"/>
              <w:left w:val="single" w:sz="4" w:color="D9E2EC"/>
              <w:bottom w:val="single" w:sz="4" w:color="D9E2EC"/>
              <w:right w:val="single" w:sz="4" w:color="D9E2EC"/>
            </w:tcBorders>
          </w:tcPr>
          <w:p>
            <w:pPr>
              <w:jc w:val="center"/>
            </w:pPr>
            <w:r>
              <w:rPr>
                <w:b/>
                <w:color w:val="FFFFFF"/>
                <w:sz w:val="18"/>
              </w:rPr>
              <w:t>MORE USEFUL</w:t>
            </w:r>
          </w:p>
        </w:tc>
      </w:tr>
      <w:tr>
        <w:trPr>
          <w:cantSplit w:val="1"/>
        </w:trPr>
        <w:tc>
          <w:tcPr>
            <w:tcW w:type="dxa" w:w="5083"/>
            <w:shd w:fill="F6F8FA"/>
            <w:tcBorders>
              <w:top w:val="single" w:sz="4" w:color="D9E2EC"/>
              <w:left w:val="single" w:sz="4" w:color="D9E2EC"/>
              <w:bottom w:val="single" w:sz="4" w:color="D9E2EC"/>
              <w:right w:val="single" w:sz="4" w:color="D9E2EC"/>
            </w:tcBorders>
          </w:tcPr>
          <w:p>
            <w:pPr>
              <w:spacing w:after="0"/>
            </w:pPr>
            <w:r>
              <w:t>Research interests: neuroscience, mental health, AI.</w:t>
            </w:r>
          </w:p>
        </w:tc>
        <w:tc>
          <w:tcPr>
            <w:tcW w:type="dxa" w:w="5083"/>
            <w:shd w:fill="F7FBFF"/>
            <w:tcBorders>
              <w:top w:val="single" w:sz="4" w:color="D9E2EC"/>
              <w:left w:val="single" w:sz="4" w:color="D9E2EC"/>
              <w:bottom w:val="single" w:sz="4" w:color="D9E2EC"/>
              <w:right w:val="single" w:sz="4" w:color="D9E2EC"/>
            </w:tcBorders>
          </w:tcPr>
          <w:p>
            <w:pPr>
              <w:spacing w:after="0"/>
            </w:pPr>
            <w:r>
              <w:t>Research interests: adolescent internalizing risk; computational neuroscience; health communication; AI ethics in academic writing.</w:t>
            </w:r>
          </w:p>
        </w:tc>
      </w:tr>
    </w:tbl>
    <w:p>
      <w:pPr>
        <w:spacing w:after="0"/>
      </w:pPr>
    </w:p>
    <w:p>
      <w:pPr>
        <w:pStyle w:val="Heading1"/>
      </w:pPr>
      <w:r>
        <w:t>3. Turn research experience into evidence</w:t>
      </w:r>
    </w:p>
    <w:p>
      <w:pPr>
        <w:spacing w:after="120"/>
      </w:pPr>
      <w:r>
        <w:t>For each research role or project, identify the role, mentor or institution, the work you actually performed, and the output or evidence that resulted. Avoid bullets that only say “helped with research.” Strong bullets show action, method or tool, object of work, and outcome when possible.</w:t>
      </w:r>
    </w:p>
    <w:tbl>
      <w:tblPr>
        <w:tblW w:type="auto" w:w="0"/>
        <w:jc w:val="center"/>
        <w:tblLayout w:type="fixed"/>
        <w:tblLook w:firstColumn="1" w:firstRow="1" w:lastColumn="0" w:lastRow="0" w:noHBand="0" w:noVBand="1" w:val="04A0"/>
      </w:tblPr>
      <w:tblGrid>
        <w:gridCol w:w="792"/>
        <w:gridCol w:w="9000"/>
      </w:tblGrid>
      <w:tr>
        <w:trPr>
          <w:cantSplit w:val="1"/>
        </w:trPr>
        <w:tc>
          <w:tcPr>
            <w:tcW w:type="dxa" w:w="5083"/>
            <w:shd w:fill="168FE0"/>
            <w:tcBorders>
              <w:top w:val="single" w:sz="4" w:color="D9E2EC"/>
              <w:left w:val="single" w:sz="4" w:color="D9E2EC"/>
              <w:bottom w:val="single" w:sz="4" w:color="D9E2EC"/>
              <w:right w:val="single" w:sz="4" w:color="D9E2EC"/>
            </w:tcBorders>
          </w:tcPr>
          <w:p>
            <w:pPr>
              <w:jc w:val="center"/>
            </w:pPr>
            <w:r>
              <w:rPr>
                <w:b/>
                <w:color w:val="FFFFFF"/>
                <w:sz w:val="24"/>
              </w:rPr>
              <w:t>1</w:t>
            </w:r>
          </w:p>
        </w:tc>
        <w:tc>
          <w:tcPr>
            <w:tcW w:type="dxa" w:w="5083"/>
            <w:shd w:fill="F7FBFF"/>
            <w:tcBorders>
              <w:top w:val="single" w:sz="4" w:color="D9E2EC"/>
              <w:left w:val="single" w:sz="4" w:color="D9E2EC"/>
              <w:bottom w:val="single" w:sz="4" w:color="D9E2EC"/>
              <w:right w:val="single" w:sz="4" w:color="D9E2EC"/>
            </w:tcBorders>
          </w:tcPr>
          <w:p>
            <w:pPr>
              <w:spacing w:after="0"/>
            </w:pPr>
            <w:r>
              <w:rPr>
                <w:b/>
                <w:color w:val="0B1733"/>
              </w:rPr>
              <w:t>Action</w:t>
            </w:r>
            <w:r>
              <w:br/>
              <w:t>What did you do? Developed a research question, coded sources, cleaned data, conducted a structured search, revised a manuscript.</w:t>
            </w:r>
          </w:p>
        </w:tc>
      </w:tr>
    </w:tbl>
    <w:p>
      <w:pPr>
        <w:spacing w:after="0"/>
      </w:pPr>
    </w:p>
    <w:tbl>
      <w:tblPr>
        <w:tblW w:type="auto" w:w="0"/>
        <w:jc w:val="center"/>
        <w:tblLayout w:type="fixed"/>
        <w:tblLook w:firstColumn="1" w:firstRow="1" w:lastColumn="0" w:lastRow="0" w:noHBand="0" w:noVBand="1" w:val="04A0"/>
      </w:tblPr>
      <w:tblGrid>
        <w:gridCol w:w="792"/>
        <w:gridCol w:w="9000"/>
      </w:tblGrid>
      <w:tr>
        <w:trPr>
          <w:cantSplit w:val="1"/>
        </w:trPr>
        <w:tc>
          <w:tcPr>
            <w:tcW w:type="dxa" w:w="5083"/>
            <w:shd w:fill="168FE0"/>
            <w:tcBorders>
              <w:top w:val="single" w:sz="4" w:color="D9E2EC"/>
              <w:left w:val="single" w:sz="4" w:color="D9E2EC"/>
              <w:bottom w:val="single" w:sz="4" w:color="D9E2EC"/>
              <w:right w:val="single" w:sz="4" w:color="D9E2EC"/>
            </w:tcBorders>
          </w:tcPr>
          <w:p>
            <w:pPr>
              <w:jc w:val="center"/>
            </w:pPr>
            <w:r>
              <w:rPr>
                <w:b/>
                <w:color w:val="FFFFFF"/>
                <w:sz w:val="24"/>
              </w:rPr>
              <w:t>2</w:t>
            </w:r>
          </w:p>
        </w:tc>
        <w:tc>
          <w:tcPr>
            <w:tcW w:type="dxa" w:w="5083"/>
            <w:shd w:fill="F7FBFF"/>
            <w:tcBorders>
              <w:top w:val="single" w:sz="4" w:color="D9E2EC"/>
              <w:left w:val="single" w:sz="4" w:color="D9E2EC"/>
              <w:bottom w:val="single" w:sz="4" w:color="D9E2EC"/>
              <w:right w:val="single" w:sz="4" w:color="D9E2EC"/>
            </w:tcBorders>
          </w:tcPr>
          <w:p>
            <w:pPr>
              <w:spacing w:after="0"/>
            </w:pPr>
            <w:r>
              <w:rPr>
                <w:b/>
                <w:color w:val="0B1733"/>
              </w:rPr>
              <w:t>Method or tool</w:t>
            </w:r>
            <w:r>
              <w:br/>
              <w:t>How did you do it? PubMed, Scopus, R, Python, SPSS, thematic analysis, evidence mapping, survey logic.</w:t>
            </w:r>
          </w:p>
        </w:tc>
      </w:tr>
    </w:tbl>
    <w:p>
      <w:pPr>
        <w:spacing w:after="0"/>
      </w:pPr>
    </w:p>
    <w:tbl>
      <w:tblPr>
        <w:tblW w:type="auto" w:w="0"/>
        <w:jc w:val="center"/>
        <w:tblLayout w:type="fixed"/>
        <w:tblLook w:firstColumn="1" w:firstRow="1" w:lastColumn="0" w:lastRow="0" w:noHBand="0" w:noVBand="1" w:val="04A0"/>
      </w:tblPr>
      <w:tblGrid>
        <w:gridCol w:w="792"/>
        <w:gridCol w:w="9000"/>
      </w:tblGrid>
      <w:tr>
        <w:trPr>
          <w:cantSplit w:val="1"/>
        </w:trPr>
        <w:tc>
          <w:tcPr>
            <w:tcW w:type="dxa" w:w="5083"/>
            <w:shd w:fill="168FE0"/>
            <w:tcBorders>
              <w:top w:val="single" w:sz="4" w:color="D9E2EC"/>
              <w:left w:val="single" w:sz="4" w:color="D9E2EC"/>
              <w:bottom w:val="single" w:sz="4" w:color="D9E2EC"/>
              <w:right w:val="single" w:sz="4" w:color="D9E2EC"/>
            </w:tcBorders>
          </w:tcPr>
          <w:p>
            <w:pPr>
              <w:jc w:val="center"/>
            </w:pPr>
            <w:r>
              <w:rPr>
                <w:b/>
                <w:color w:val="FFFFFF"/>
                <w:sz w:val="24"/>
              </w:rPr>
              <w:t>3</w:t>
            </w:r>
          </w:p>
        </w:tc>
        <w:tc>
          <w:tcPr>
            <w:tcW w:type="dxa" w:w="5083"/>
            <w:shd w:fill="F7FBFF"/>
            <w:tcBorders>
              <w:top w:val="single" w:sz="4" w:color="D9E2EC"/>
              <w:left w:val="single" w:sz="4" w:color="D9E2EC"/>
              <w:bottom w:val="single" w:sz="4" w:color="D9E2EC"/>
              <w:right w:val="single" w:sz="4" w:color="D9E2EC"/>
            </w:tcBorders>
          </w:tcPr>
          <w:p>
            <w:pPr>
              <w:spacing w:after="0"/>
            </w:pPr>
            <w:r>
              <w:rPr>
                <w:b/>
                <w:color w:val="0B1733"/>
              </w:rPr>
              <w:t>Object</w:t>
            </w:r>
            <w:r>
              <w:br/>
              <w:t>What did you work on? A dataset, a literature corpus, survey responses, interview transcripts, a poster, a manuscript.</w:t>
            </w:r>
          </w:p>
        </w:tc>
      </w:tr>
    </w:tbl>
    <w:p>
      <w:pPr>
        <w:spacing w:after="0"/>
      </w:pPr>
    </w:p>
    <w:tbl>
      <w:tblPr>
        <w:tblW w:type="auto" w:w="0"/>
        <w:jc w:val="center"/>
        <w:tblLayout w:type="fixed"/>
        <w:tblLook w:firstColumn="1" w:firstRow="1" w:lastColumn="0" w:lastRow="0" w:noHBand="0" w:noVBand="1" w:val="04A0"/>
      </w:tblPr>
      <w:tblGrid>
        <w:gridCol w:w="792"/>
        <w:gridCol w:w="9000"/>
      </w:tblGrid>
      <w:tr>
        <w:trPr>
          <w:cantSplit w:val="1"/>
        </w:trPr>
        <w:tc>
          <w:tcPr>
            <w:tcW w:type="dxa" w:w="5083"/>
            <w:shd w:fill="168FE0"/>
            <w:tcBorders>
              <w:top w:val="single" w:sz="4" w:color="D9E2EC"/>
              <w:left w:val="single" w:sz="4" w:color="D9E2EC"/>
              <w:bottom w:val="single" w:sz="4" w:color="D9E2EC"/>
              <w:right w:val="single" w:sz="4" w:color="D9E2EC"/>
            </w:tcBorders>
          </w:tcPr>
          <w:p>
            <w:pPr>
              <w:jc w:val="center"/>
            </w:pPr>
            <w:r>
              <w:rPr>
                <w:b/>
                <w:color w:val="FFFFFF"/>
                <w:sz w:val="24"/>
              </w:rPr>
              <w:t>4</w:t>
            </w:r>
          </w:p>
        </w:tc>
        <w:tc>
          <w:tcPr>
            <w:tcW w:type="dxa" w:w="5083"/>
            <w:shd w:fill="F7FBFF"/>
            <w:tcBorders>
              <w:top w:val="single" w:sz="4" w:color="D9E2EC"/>
              <w:left w:val="single" w:sz="4" w:color="D9E2EC"/>
              <w:bottom w:val="single" w:sz="4" w:color="D9E2EC"/>
              <w:right w:val="single" w:sz="4" w:color="D9E2EC"/>
            </w:tcBorders>
          </w:tcPr>
          <w:p>
            <w:pPr>
              <w:spacing w:after="0"/>
            </w:pPr>
            <w:r>
              <w:rPr>
                <w:b/>
                <w:color w:val="0B1733"/>
              </w:rPr>
              <w:t>Output or evidence</w:t>
            </w:r>
            <w:r>
              <w:br/>
              <w:t>What came from the work? Number of sources coded, an abstract, a poster, a manuscript status, a cleaned dataset, or a completed analysis.</w:t>
            </w:r>
          </w:p>
        </w:tc>
      </w:tr>
    </w:tbl>
    <w:p>
      <w:pPr>
        <w:spacing w:after="0"/>
      </w:pPr>
    </w:p>
    <w:p>
      <w:pPr>
        <w:pStyle w:val="Heading1"/>
      </w:pPr>
      <w:r>
        <w:t>4. Label publications and manuscripts honestly</w:t>
      </w:r>
    </w:p>
    <w:p>
      <w:pPr>
        <w:spacing w:after="120"/>
      </w:pPr>
      <w:r>
        <w:t>Separate published work from work that is accepted, under review, or still in preparation. Status labels matter because they tell the reader exactly where the scholarship stands. Never present a manuscript in preparation as a publication.</w:t>
      </w:r>
    </w:p>
    <w:tbl>
      <w:tblPr>
        <w:tblStyle w:val="TableGrid"/>
        <w:tblW w:type="auto" w:w="0"/>
        <w:jc w:val="center"/>
        <w:tblLayout w:type="fixed"/>
        <w:tblLook w:firstColumn="1" w:firstRow="1" w:lastColumn="0" w:lastRow="0" w:noHBand="0" w:noVBand="1" w:val="04A0"/>
      </w:tblPr>
      <w:tblGrid>
        <w:gridCol w:w="2448"/>
        <w:gridCol w:w="7200"/>
      </w:tblGrid>
      <w:tr>
        <w:trPr>
          <w:tblHeader w:val="true"/>
        </w:trPr>
        <w:tc>
          <w:tcPr>
            <w:tcW w:type="dxa" w:w="5083"/>
            <w:shd w:fill="0B1733"/>
          </w:tcPr>
          <w:p>
            <w:r>
              <w:rPr>
                <w:b/>
                <w:color w:val="FFFFFF"/>
                <w:sz w:val="17"/>
              </w:rPr>
              <w:t>Status</w:t>
            </w:r>
          </w:p>
        </w:tc>
        <w:tc>
          <w:tcPr>
            <w:tcW w:type="dxa" w:w="5083"/>
            <w:shd w:fill="0B1733"/>
          </w:tcPr>
          <w:p>
            <w:r>
              <w:rPr>
                <w:b/>
                <w:color w:val="FFFFFF"/>
                <w:sz w:val="17"/>
              </w:rPr>
              <w:t>Example format</w:t>
            </w:r>
          </w:p>
        </w:tc>
      </w:tr>
      <w:tr>
        <w:tc>
          <w:tcPr>
            <w:tcW w:type="dxa" w:w="2448"/>
            <w:shd w:fill="F7FBFF"/>
          </w:tcPr>
          <w:p>
            <w:pPr>
              <w:spacing w:after="0"/>
            </w:pPr>
            <w:r>
              <w:t>Published</w:t>
            </w:r>
          </w:p>
        </w:tc>
        <w:tc>
          <w:tcPr>
            <w:tcW w:type="dxa" w:w="7200"/>
            <w:shd w:fill="F7FBFF"/>
          </w:tcPr>
          <w:p>
            <w:pPr>
              <w:spacing w:after="0"/>
            </w:pPr>
            <w:r>
              <w:t>Author. (Year). Title. Journal. DOI.</w:t>
            </w:r>
          </w:p>
        </w:tc>
      </w:tr>
      <w:tr>
        <w:tc>
          <w:tcPr>
            <w:tcW w:type="dxa" w:w="2448"/>
          </w:tcPr>
          <w:p>
            <w:pPr>
              <w:spacing w:after="0"/>
            </w:pPr>
            <w:r>
              <w:t>Accepted / in press</w:t>
            </w:r>
          </w:p>
        </w:tc>
        <w:tc>
          <w:tcPr>
            <w:tcW w:type="dxa" w:w="7200"/>
          </w:tcPr>
          <w:p>
            <w:pPr>
              <w:spacing w:after="0"/>
            </w:pPr>
            <w:r>
              <w:t>Author. (in press). Title. Journal.</w:t>
            </w:r>
          </w:p>
        </w:tc>
      </w:tr>
      <w:tr>
        <w:tc>
          <w:tcPr>
            <w:tcW w:type="dxa" w:w="2448"/>
            <w:shd w:fill="F7FBFF"/>
          </w:tcPr>
          <w:p>
            <w:pPr>
              <w:spacing w:after="0"/>
            </w:pPr>
            <w:r>
              <w:t>Under review</w:t>
            </w:r>
          </w:p>
        </w:tc>
        <w:tc>
          <w:tcPr>
            <w:tcW w:type="dxa" w:w="7200"/>
            <w:shd w:fill="F7FBFF"/>
          </w:tcPr>
          <w:p>
            <w:pPr>
              <w:spacing w:after="0"/>
            </w:pPr>
            <w:r>
              <w:t>Author. (Year). Title. Manuscript under review.</w:t>
            </w:r>
          </w:p>
        </w:tc>
      </w:tr>
      <w:tr>
        <w:tc>
          <w:tcPr>
            <w:tcW w:type="dxa" w:w="2448"/>
          </w:tcPr>
          <w:p>
            <w:pPr>
              <w:spacing w:after="0"/>
            </w:pPr>
            <w:r>
              <w:t>In preparation</w:t>
            </w:r>
          </w:p>
        </w:tc>
        <w:tc>
          <w:tcPr>
            <w:tcW w:type="dxa" w:w="7200"/>
          </w:tcPr>
          <w:p>
            <w:pPr>
              <w:spacing w:after="0"/>
            </w:pPr>
            <w:r>
              <w:t>Author. (Year). Title. Manuscript in preparation.</w:t>
            </w:r>
          </w:p>
        </w:tc>
      </w:tr>
    </w:tbl>
    <w:p>
      <w:pPr>
        <w:spacing w:after="0"/>
      </w:pPr>
    </w:p>
    <w:p>
      <w:pPr>
        <w:pStyle w:val="Heading1"/>
      </w:pPr>
      <w:r>
        <w:t>5. Separate presentations from publications</w:t>
      </w:r>
    </w:p>
    <w:p>
      <w:pPr>
        <w:spacing w:after="120"/>
      </w:pPr>
      <w:r>
        <w:t>Posters, oral presentations, and workshops are scholarly outputs, but they are not journal publications. List them in a dedicated presentation section and state the event, date, and presentation type clearly.</w:t>
      </w:r>
    </w:p>
    <w:p>
      <w:pPr>
        <w:pStyle w:val="Heading1"/>
      </w:pPr>
      <w:r>
        <w:t>6. Group skills by what they help you do</w:t>
      </w:r>
    </w:p>
    <w:p>
      <w:pPr>
        <w:spacing w:after="120"/>
      </w:pPr>
      <w:r>
        <w:t>A random software list is hard to interpret. Group skills by research function so the reader understands how you can contribute.</w:t>
      </w:r>
    </w:p>
    <w:tbl>
      <w:tblPr>
        <w:tblStyle w:val="TableGrid"/>
        <w:tblW w:type="auto" w:w="0"/>
        <w:jc w:val="center"/>
        <w:tblLayout w:type="fixed"/>
        <w:tblLook w:firstColumn="1" w:firstRow="1" w:lastColumn="0" w:lastRow="0" w:noHBand="0" w:noVBand="1" w:val="04A0"/>
      </w:tblPr>
      <w:tblGrid>
        <w:gridCol w:w="2448"/>
        <w:gridCol w:w="7200"/>
      </w:tblGrid>
      <w:tr>
        <w:trPr>
          <w:tblHeader w:val="true"/>
        </w:trPr>
        <w:tc>
          <w:tcPr>
            <w:tcW w:type="dxa" w:w="5083"/>
            <w:shd w:fill="0B1733"/>
          </w:tcPr>
          <w:p>
            <w:r>
              <w:rPr>
                <w:b/>
                <w:color w:val="FFFFFF"/>
                <w:sz w:val="17"/>
              </w:rPr>
              <w:t>Research function</w:t>
            </w:r>
          </w:p>
        </w:tc>
        <w:tc>
          <w:tcPr>
            <w:tcW w:type="dxa" w:w="5083"/>
            <w:shd w:fill="0B1733"/>
          </w:tcPr>
          <w:p>
            <w:r>
              <w:rPr>
                <w:b/>
                <w:color w:val="FFFFFF"/>
                <w:sz w:val="17"/>
              </w:rPr>
              <w:t>Examples</w:t>
            </w:r>
          </w:p>
        </w:tc>
      </w:tr>
      <w:tr>
        <w:tc>
          <w:tcPr>
            <w:tcW w:type="dxa" w:w="2448"/>
            <w:shd w:fill="F7FBFF"/>
          </w:tcPr>
          <w:p>
            <w:pPr>
              <w:spacing w:after="0"/>
            </w:pPr>
            <w:r>
              <w:t>Study design</w:t>
            </w:r>
          </w:p>
        </w:tc>
        <w:tc>
          <w:tcPr>
            <w:tcW w:type="dxa" w:w="7200"/>
            <w:shd w:fill="F7FBFF"/>
          </w:tcPr>
          <w:p>
            <w:pPr>
              <w:spacing w:after="0"/>
            </w:pPr>
            <w:r>
              <w:t>Research question development, literature review design, survey logic, corpus selection.</w:t>
            </w:r>
          </w:p>
        </w:tc>
      </w:tr>
      <w:tr>
        <w:tc>
          <w:tcPr>
            <w:tcW w:type="dxa" w:w="2448"/>
          </w:tcPr>
          <w:p>
            <w:pPr>
              <w:spacing w:after="0"/>
            </w:pPr>
            <w:r>
              <w:t>Analysis</w:t>
            </w:r>
          </w:p>
        </w:tc>
        <w:tc>
          <w:tcPr>
            <w:tcW w:type="dxa" w:w="7200"/>
          </w:tcPr>
          <w:p>
            <w:pPr>
              <w:spacing w:after="0"/>
            </w:pPr>
            <w:r>
              <w:t>R, Python, SPSS, Excel, thematic analysis, regression, evidence mapping.</w:t>
            </w:r>
          </w:p>
        </w:tc>
      </w:tr>
      <w:tr>
        <w:tc>
          <w:tcPr>
            <w:tcW w:type="dxa" w:w="2448"/>
            <w:shd w:fill="F7FBFF"/>
          </w:tcPr>
          <w:p>
            <w:pPr>
              <w:spacing w:after="0"/>
            </w:pPr>
            <w:r>
              <w:t>Tools</w:t>
            </w:r>
          </w:p>
        </w:tc>
        <w:tc>
          <w:tcPr>
            <w:tcW w:type="dxa" w:w="7200"/>
            <w:shd w:fill="F7FBFF"/>
          </w:tcPr>
          <w:p>
            <w:pPr>
              <w:spacing w:after="0"/>
            </w:pPr>
            <w:r>
              <w:t>Zotero, PubMed, PsycINFO, Google Scholar, Scopus, OSF, GitHub, REDCap when applicable.</w:t>
            </w:r>
          </w:p>
        </w:tc>
      </w:tr>
      <w:tr>
        <w:tc>
          <w:tcPr>
            <w:tcW w:type="dxa" w:w="2448"/>
          </w:tcPr>
          <w:p>
            <w:pPr>
              <w:spacing w:after="0"/>
            </w:pPr>
            <w:r>
              <w:t>Dissemination</w:t>
            </w:r>
          </w:p>
        </w:tc>
        <w:tc>
          <w:tcPr>
            <w:tcW w:type="dxa" w:w="7200"/>
          </w:tcPr>
          <w:p>
            <w:pPr>
              <w:spacing w:after="0"/>
            </w:pPr>
            <w:r>
              <w:t>Abstracts, posters, manuscripts, responses to reviewers, academic email outreach.</w:t>
            </w:r>
          </w:p>
        </w:tc>
      </w:tr>
    </w:tbl>
    <w:p>
      <w:pPr>
        <w:spacing w:after="0"/>
      </w:pPr>
    </w:p>
    <w:p>
      <w:pPr>
        <w:pStyle w:val="Heading1"/>
      </w:pPr>
      <w:r>
        <w:t>7. Tailor the CV without turning it into a transcript</w:t>
      </w:r>
    </w:p>
    <w:p>
      <w:pPr>
        <w:spacing w:after="120"/>
      </w:pPr>
      <w:r>
        <w:t>Relevant coursework can be useful when you are early in your training, but it should be selective. Emphasize courses, methods, projects, and experiences that help the reader understand your preparation for the opportunity in front of you. The goal is not to document every class; it is to make your academic path legible.</w:t>
      </w:r>
    </w:p>
    <w:tbl>
      <w:tblPr>
        <w:tblW w:type="auto" w:w="0"/>
        <w:jc w:val="center"/>
        <w:tblLayout w:type="autofit"/>
        <w:tblLook w:firstColumn="1" w:firstRow="1" w:lastColumn="0" w:lastRow="0" w:noHBand="0" w:noVBand="1" w:val="04A0"/>
      </w:tblPr>
      <w:tblGrid>
        <w:gridCol w:w="10166"/>
      </w:tblGrid>
      <w:tr>
        <w:trPr>
          <w:cantSplit w:val="1"/>
        </w:trPr>
        <w:tc>
          <w:tcPr>
            <w:tcW w:type="dxa" w:w="10166"/>
            <w:shd w:fill="F5FAFE"/>
            <w:tcBorders>
              <w:top w:val="single" w:sz="4" w:color="D9E2EC"/>
              <w:left w:val="single" w:sz="18" w:color="168FE0"/>
              <w:bottom w:val="single" w:sz="4" w:color="D9E2EC"/>
              <w:right w:val="single" w:sz="4" w:color="D9E2EC"/>
            </w:tcBorders>
          </w:tcPr>
          <w:p>
            <w:pPr>
              <w:spacing w:after="0"/>
            </w:pPr>
            <w:r>
              <w:rPr>
                <w:rFonts w:ascii="Aptos" w:hAnsi="Aptos"/>
                <w:b/>
                <w:color w:val="168FE0"/>
                <w:sz w:val="17"/>
              </w:rPr>
              <w:t xml:space="preserve">WHAT GOOD LOOKS LIKE  </w:t>
            </w:r>
            <w:r>
              <w:rPr>
                <w:rFonts w:ascii="Aptos" w:hAnsi="Aptos"/>
                <w:color w:val="0B1733"/>
                <w:sz w:val="20"/>
              </w:rPr>
              <w:t>A faculty member can scan your CV and quickly understand your academic direction, research experience, methods, outputs, presentations, leadership, and current level of training without guessing what any entry means.</w:t>
            </w:r>
          </w:p>
        </w:tc>
      </w:tr>
    </w:tbl>
    <w:p>
      <w:pPr>
        <w:pStyle w:val="Heading2"/>
      </w:pPr>
      <w:r>
        <w:t>Helpful standards &amp; references</w:t>
      </w:r>
    </w:p>
    <w:p>
      <w:pPr>
        <w:spacing w:after="40"/>
      </w:pPr>
      <w:r>
        <w:rPr>
          <w:i/>
        </w:rPr>
        <w:t>These are starting points, not substitutes for the requirements of a specific journal, conference, institution, or research team.</w:t>
      </w:r>
    </w:p>
    <w:p>
      <w:pPr>
        <w:pStyle w:val="ListBullet"/>
        <w:ind w:left="288"/>
      </w:pPr>
      <w:r>
        <w:rPr>
          <w:b/>
        </w:rPr>
        <w:t xml:space="preserve">UConn Career Center resume/CV resources: </w:t>
      </w:r>
      <w:hyperlink r:id="rId12">
        <w:r>
          <w:rPr>
            <w:color w:val="168FE0"/>
            <w:u w:val="single"/>
          </w:rPr>
          <w:t>https://career.uconn.edu/resources/resume-cv-cover-letter-guide/</w:t>
        </w:r>
      </w:hyperlink>
    </w:p>
    <w:p>
      <w:pPr>
        <w:pStyle w:val="ListBullet"/>
        <w:ind w:left="288"/>
      </w:pPr>
      <w:r>
        <w:rPr>
          <w:b/>
        </w:rPr>
        <w:t xml:space="preserve">UConn CV guide: </w:t>
      </w:r>
      <w:hyperlink r:id="rId13">
        <w:r>
          <w:rPr>
            <w:color w:val="168FE0"/>
            <w:u w:val="single"/>
          </w:rPr>
          <w:t>https://career.uconn.edu/resources/writing-your-curriculum-vitae-cv/</w:t>
        </w:r>
      </w:hyperlink>
    </w:p>
    <w:tbl>
      <w:tblPr>
        <w:tblW w:type="auto" w:w="0"/>
        <w:jc w:val="center"/>
        <w:tblLayout w:type="autofit"/>
        <w:tblLook w:firstColumn="1" w:firstRow="1" w:lastColumn="0" w:lastRow="0" w:noHBand="0" w:noVBand="1" w:val="04A0"/>
      </w:tblPr>
      <w:tblGrid>
        <w:gridCol w:w="10166"/>
      </w:tblGrid>
      <w:tr>
        <w:trPr>
          <w:cantSplit w:val="1"/>
        </w:trPr>
        <w:tc>
          <w:tcPr>
            <w:tcW w:type="dxa" w:w="10166"/>
            <w:shd w:fill="F5FAFE"/>
            <w:tcBorders>
              <w:top w:val="single" w:sz="4" w:color="D9E2EC"/>
              <w:left w:val="single" w:sz="18" w:color="00A6B8"/>
              <w:bottom w:val="single" w:sz="4" w:color="D9E2EC"/>
              <w:right w:val="single" w:sz="4" w:color="D9E2EC"/>
            </w:tcBorders>
          </w:tcPr>
          <w:p>
            <w:pPr>
              <w:spacing w:after="0"/>
            </w:pPr>
            <w:r>
              <w:rPr>
                <w:rFonts w:ascii="Aptos" w:hAnsi="Aptos"/>
                <w:b/>
                <w:color w:val="00A6B8"/>
                <w:sz w:val="17"/>
              </w:rPr>
              <w:t xml:space="preserve">OPEN ACCESS  </w:t>
            </w:r>
            <w:r>
              <w:rPr>
                <w:rFonts w:ascii="Aptos" w:hAnsi="Aptos"/>
                <w:color w:val="0B1733"/>
                <w:sz w:val="20"/>
              </w:rPr>
              <w:t>This O.R.B.I.T. resource is designed for educational use and may be shared with students. Always follow the requirements of your institution, research supervisor, journal, conference, or program when those requirements differ.</w:t>
            </w:r>
          </w:p>
        </w:tc>
      </w:tr>
    </w:tbl>
    <w:sectPr w:rsidR="00FC693F" w:rsidRPr="0006063C" w:rsidSect="00034616">
      <w:headerReference w:type="default" r:id="rId9"/>
      <w:footerReference w:type="default" r:id="rId10"/>
      <w:pgSz w:w="12240" w:h="15840"/>
      <w:pgMar w:top="835" w:right="1037" w:bottom="835" w:left="1037" w:header="317" w:footer="31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36174"/>
        <w:sz w:val="15"/>
      </w:rPr>
      <w:t>O.R.B.I.T. — Organized Research Building: Idea-to-Publication Track  |  contact@uconnorbitresearch.org</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ayout w:type="fixed"/>
      <w:tblLook w:firstColumn="1" w:firstRow="1" w:lastColumn="0" w:lastRow="0" w:noHBand="0" w:noVBand="1" w:val="04A0"/>
    </w:tblPr>
    <w:tblGrid>
      <w:gridCol w:w="6912"/>
      <w:gridCol w:w="3168"/>
    </w:tblGrid>
    <w:tr>
      <w:tc>
        <w:tcPr>
          <w:tcW w:type="dxa" w:w="5040"/>
          <w:tcBorders>
            <w:bottom w:val="single" w:sz="6" w:color="D9E2EC"/>
          </w:tcBorders>
        </w:tcPr>
        <w:p>
          <w:pPr>
            <w:jc w:val="left"/>
          </w:pPr>
          <w:r>
            <w:rPr>
              <w:rFonts w:ascii="Aptos" w:hAnsi="Aptos"/>
              <w:b/>
              <w:color w:val="0B1733"/>
              <w:sz w:val="16"/>
            </w:rPr>
            <w:t>O.R.B.I.T.  |  OPEN RESEARCH RESOURCE</w:t>
          </w:r>
        </w:p>
      </w:tc>
      <w:tc>
        <w:tcPr>
          <w:tcW w:type="dxa" w:w="5040"/>
          <w:tcBorders>
            <w:bottom w:val="single" w:sz="6" w:color="D9E2EC"/>
          </w:tcBorders>
        </w:tcPr>
        <w:p>
          <w:pPr>
            <w:jc w:val="right"/>
          </w:pPr>
          <w:r>
            <w:rPr>
              <w:rFonts w:ascii="Aptos" w:hAnsi="Aptos"/>
              <w:color w:val="536174"/>
              <w:sz w:val="16"/>
            </w:rPr>
            <w:t>uconnorbitresearch.org</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pPr>
    <w:rPr>
      <w:rFonts w:ascii="Aptos" w:hAnsi="Aptos"/>
      <w:color w:val="0B173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80"/>
      <w:outlineLvl w:val="0"/>
    </w:pPr>
    <w:rPr>
      <w:rFonts w:asciiTheme="majorHAnsi" w:eastAsiaTheme="majorEastAsia" w:hAnsiTheme="majorHAnsi" w:cstheme="majorBidi" w:ascii="Georgia" w:hAnsi="Georgia"/>
      <w:b/>
      <w:bCs/>
      <w:color w:val="0B1733"/>
      <w:sz w:val="36"/>
      <w:szCs w:val="28"/>
    </w:rPr>
  </w:style>
  <w:style w:type="paragraph" w:styleId="Heading2">
    <w:name w:val="heading 2"/>
    <w:basedOn w:val="Normal"/>
    <w:next w:val="Normal"/>
    <w:link w:val="Heading2Char"/>
    <w:uiPriority w:val="9"/>
    <w:unhideWhenUsed/>
    <w:qFormat/>
    <w:rsid w:val="00FC693F"/>
    <w:pPr>
      <w:keepNext/>
      <w:keepLines/>
      <w:spacing w:before="220" w:after="80"/>
      <w:outlineLvl w:val="1"/>
    </w:pPr>
    <w:rPr>
      <w:rFonts w:asciiTheme="majorHAnsi" w:eastAsiaTheme="majorEastAsia" w:hAnsiTheme="majorHAnsi" w:cstheme="majorBidi" w:ascii="Aptos" w:hAnsi="Aptos"/>
      <w:b/>
      <w:bCs/>
      <w:color w:val="0B1733"/>
      <w:sz w:val="27"/>
      <w:szCs w:val="26"/>
    </w:rPr>
  </w:style>
  <w:style w:type="paragraph" w:styleId="Heading3">
    <w:name w:val="heading 3"/>
    <w:basedOn w:val="Normal"/>
    <w:next w:val="Normal"/>
    <w:link w:val="Heading3Char"/>
    <w:uiPriority w:val="9"/>
    <w:unhideWhenUsed/>
    <w:qFormat/>
    <w:rsid w:val="00FC693F"/>
    <w:pPr>
      <w:keepNext/>
      <w:keepLines/>
      <w:spacing w:before="220" w:after="80"/>
      <w:outlineLvl w:val="2"/>
    </w:pPr>
    <w:rPr>
      <w:rFonts w:asciiTheme="majorHAnsi" w:eastAsiaTheme="majorEastAsia" w:hAnsiTheme="majorHAnsi" w:cstheme="majorBidi" w:ascii="Aptos" w:hAnsi="Aptos"/>
      <w:b/>
      <w:bCs/>
      <w:color w:val="00A6B8"/>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Georgia" w:hAnsi="Georgia"/>
      <w:color w:val="0B1733"/>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ptos" w:hAnsi="Aptos"/>
      <w:i/>
      <w:iCs/>
      <w:color w:val="536174"/>
      <w:spacing w:val="15"/>
      <w:sz w:val="2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ORBITEyebrow">
    <w:name w:val="ORBIT Eyebrow"/>
    <w:pPr>
      <w:spacing w:after="60"/>
    </w:pPr>
    <w:rPr>
      <w:rFonts w:ascii="Aptos" w:hAnsi="Aptos"/>
      <w:b/>
      <w:color w:val="168FE0"/>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career.uconn.edu/resources/resume-cv-cover-letter-guide/" TargetMode="External"/><Relationship Id="rId13" Type="http://schemas.openxmlformats.org/officeDocument/2006/relationships/hyperlink" Target="https://career.uconn.edu/resources/writing-your-curriculum-vitae-c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